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1D3DED">
      <w:pPr>
        <w:suppressAutoHyphens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1D3DED">
      <w:pPr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3238E949" w14:textId="5262FB47" w:rsidR="0015138D" w:rsidRPr="001A0866" w:rsidRDefault="005A0ED7" w:rsidP="001D3DED">
      <w:pPr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</w:p>
    <w:p w14:paraId="41629C1C" w14:textId="10094336" w:rsidR="00FC26AD" w:rsidRDefault="006B10EA" w:rsidP="001D3DED">
      <w:pPr>
        <w:jc w:val="center"/>
        <w:rPr>
          <w:b/>
          <w:sz w:val="28"/>
          <w:szCs w:val="28"/>
        </w:rPr>
      </w:pPr>
      <w:r w:rsidRPr="006B10EA">
        <w:rPr>
          <w:b/>
          <w:sz w:val="28"/>
          <w:szCs w:val="28"/>
        </w:rPr>
        <w:t xml:space="preserve">производителей </w:t>
      </w:r>
      <w:r w:rsidR="008E265B" w:rsidRPr="008E265B">
        <w:rPr>
          <w:b/>
          <w:sz w:val="28"/>
          <w:szCs w:val="28"/>
        </w:rPr>
        <w:t>светильников общепромышленного исполнения</w:t>
      </w:r>
    </w:p>
    <w:p w14:paraId="4F5FC328" w14:textId="77777777" w:rsidR="001D3DED" w:rsidRPr="001A0866" w:rsidRDefault="001D3DED" w:rsidP="001D3DED">
      <w:pPr>
        <w:jc w:val="center"/>
        <w:rPr>
          <w:b/>
          <w:sz w:val="28"/>
          <w:szCs w:val="28"/>
        </w:rPr>
      </w:pPr>
    </w:p>
    <w:p w14:paraId="4C5A738E" w14:textId="61ECEB6B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8E265B">
        <w:rPr>
          <w:b/>
          <w:sz w:val="22"/>
          <w:szCs w:val="22"/>
        </w:rPr>
        <w:t>14</w:t>
      </w:r>
      <w:r w:rsidR="0004663E">
        <w:rPr>
          <w:b/>
          <w:sz w:val="22"/>
          <w:szCs w:val="22"/>
        </w:rPr>
        <w:t>.</w:t>
      </w:r>
      <w:r w:rsidR="006B10EA">
        <w:rPr>
          <w:b/>
          <w:sz w:val="22"/>
          <w:szCs w:val="22"/>
        </w:rPr>
        <w:t>0</w:t>
      </w:r>
      <w:r w:rsidR="008E265B">
        <w:rPr>
          <w:b/>
          <w:sz w:val="22"/>
          <w:szCs w:val="22"/>
        </w:rPr>
        <w:t>2</w:t>
      </w:r>
      <w:r w:rsidR="0004663E">
        <w:rPr>
          <w:b/>
          <w:sz w:val="22"/>
          <w:szCs w:val="22"/>
        </w:rPr>
        <w:t>.202</w:t>
      </w:r>
      <w:r w:rsidR="006B10EA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3D99D466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8E265B">
        <w:rPr>
          <w:b/>
          <w:sz w:val="22"/>
          <w:szCs w:val="22"/>
        </w:rPr>
        <w:t>21</w:t>
      </w:r>
      <w:r w:rsidR="0004663E">
        <w:rPr>
          <w:b/>
          <w:sz w:val="22"/>
          <w:szCs w:val="22"/>
        </w:rPr>
        <w:t>.0</w:t>
      </w:r>
      <w:r w:rsidR="008E265B">
        <w:rPr>
          <w:b/>
          <w:sz w:val="22"/>
          <w:szCs w:val="22"/>
        </w:rPr>
        <w:t>3</w:t>
      </w:r>
      <w:r w:rsidR="0004663E">
        <w:rPr>
          <w:b/>
          <w:sz w:val="22"/>
          <w:szCs w:val="22"/>
        </w:rPr>
        <w:t>.202</w:t>
      </w:r>
      <w:r w:rsidR="006B10EA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>частника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lastRenderedPageBreak/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7CF9C701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9A269C">
        <w:rPr>
          <w:spacing w:val="-8"/>
          <w:sz w:val="22"/>
          <w:szCs w:val="22"/>
        </w:rPr>
        <w:t>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>доб. 2 партнеры ГК ИНК – доб. 3 консультация по участию в тендере, процедуре предварительного квалификационного отбора – 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A33" w14:textId="77777777" w:rsidR="003D242F" w:rsidRDefault="003D242F" w:rsidP="003D242F">
      <w:r>
        <w:separator/>
      </w:r>
    </w:p>
  </w:endnote>
  <w:endnote w:type="continuationSeparator" w:id="0">
    <w:p w14:paraId="143F3491" w14:textId="77777777" w:rsidR="003D242F" w:rsidRDefault="003D242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61C" w14:textId="77777777" w:rsidR="003D242F" w:rsidRDefault="003D242F" w:rsidP="003D242F">
      <w:r>
        <w:separator/>
      </w:r>
    </w:p>
  </w:footnote>
  <w:footnote w:type="continuationSeparator" w:id="0">
    <w:p w14:paraId="17B9EB3B" w14:textId="77777777" w:rsidR="003D242F" w:rsidRDefault="003D242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663E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D3DED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10EA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E265B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269C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364D7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37473"/>
    <w:rsid w:val="00D548D4"/>
    <w:rsid w:val="00D6589A"/>
    <w:rsid w:val="00D70FB1"/>
    <w:rsid w:val="00D76ACE"/>
    <w:rsid w:val="00D83780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90</cp:revision>
  <cp:lastPrinted>2015-01-26T01:22:00Z</cp:lastPrinted>
  <dcterms:created xsi:type="dcterms:W3CDTF">2020-02-19T07:21:00Z</dcterms:created>
  <dcterms:modified xsi:type="dcterms:W3CDTF">2024-02-14T00:55:00Z</dcterms:modified>
</cp:coreProperties>
</file>